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277B" w14:textId="77777777" w:rsidR="00C902B5" w:rsidRDefault="007037FE">
      <w:r>
        <w:rPr>
          <w:noProof/>
          <w:lang w:eastAsia="pl-PL"/>
        </w:rPr>
        <w:drawing>
          <wp:inline distT="0" distB="0" distL="0" distR="0" wp14:anchorId="1CDEE56D" wp14:editId="2E144A7C">
            <wp:extent cx="1341120" cy="777240"/>
            <wp:effectExtent l="0" t="0" r="0" b="3810"/>
            <wp:docPr id="1" name="Obraz 1" descr="cid:image003.jpg@01D36ABD.9E01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36ABD.9E01F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E6DF" w14:textId="77777777" w:rsidR="007037FE" w:rsidRPr="004A2E57" w:rsidRDefault="007037FE" w:rsidP="00C6071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 xml:space="preserve">Stanowisko : </w:t>
      </w:r>
    </w:p>
    <w:p w14:paraId="64740187" w14:textId="77777777" w:rsidR="007037FE" w:rsidRDefault="006C45D6" w:rsidP="00C6071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Elektryk, </w:t>
      </w:r>
      <w:r w:rsidR="00525818">
        <w:rPr>
          <w:rFonts w:ascii="Arial" w:hAnsi="Arial" w:cs="Arial"/>
          <w:b/>
          <w:sz w:val="24"/>
          <w:szCs w:val="24"/>
        </w:rPr>
        <w:t>Elektromechanik</w:t>
      </w:r>
      <w:r w:rsidR="007037FE" w:rsidRPr="004A2E57">
        <w:rPr>
          <w:rFonts w:ascii="Arial" w:hAnsi="Arial" w:cs="Arial"/>
          <w:b/>
          <w:sz w:val="24"/>
          <w:szCs w:val="24"/>
        </w:rPr>
        <w:t xml:space="preserve"> </w:t>
      </w:r>
    </w:p>
    <w:p w14:paraId="620F4DF7" w14:textId="77777777" w:rsidR="00C6071E" w:rsidRPr="004A2E57" w:rsidRDefault="00C6071E" w:rsidP="00C6071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7777DAA" w14:textId="77777777" w:rsidR="007037FE" w:rsidRDefault="007037FE" w:rsidP="00C6071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Wymagania :</w:t>
      </w:r>
    </w:p>
    <w:p w14:paraId="2E1CABF7" w14:textId="77777777" w:rsidR="006C45D6" w:rsidRPr="006C45D6" w:rsidRDefault="006C45D6" w:rsidP="00C6071E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>wykształcenie  kierunkowe elektryczne</w:t>
      </w:r>
    </w:p>
    <w:p w14:paraId="1CFDE7F7" w14:textId="77777777" w:rsidR="006C45D6" w:rsidRPr="006C45D6" w:rsidRDefault="006C45D6" w:rsidP="00C6071E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 minimum 2 – letnie doświadczenie na podobnym stanowisku,</w:t>
      </w:r>
    </w:p>
    <w:p w14:paraId="53B8C246" w14:textId="7CAB9D8D" w:rsidR="006C45D6" w:rsidRPr="006C45D6" w:rsidRDefault="006C45D6" w:rsidP="00C6071E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 uprawnienia SEP</w:t>
      </w:r>
      <w:r w:rsidR="00C6071E">
        <w:rPr>
          <w:rFonts w:ascii="Arial" w:hAnsi="Arial" w:cs="Arial"/>
          <w:sz w:val="24"/>
          <w:szCs w:val="24"/>
        </w:rPr>
        <w:t>:</w:t>
      </w:r>
      <w:r w:rsidRPr="006C45D6">
        <w:rPr>
          <w:rFonts w:ascii="Arial" w:hAnsi="Arial" w:cs="Arial"/>
          <w:sz w:val="24"/>
          <w:szCs w:val="24"/>
        </w:rPr>
        <w:t xml:space="preserve"> do 1 </w:t>
      </w:r>
      <w:proofErr w:type="spellStart"/>
      <w:r w:rsidRPr="006C45D6">
        <w:rPr>
          <w:rFonts w:ascii="Arial" w:hAnsi="Arial" w:cs="Arial"/>
          <w:sz w:val="24"/>
          <w:szCs w:val="24"/>
        </w:rPr>
        <w:t>kV</w:t>
      </w:r>
      <w:proofErr w:type="spellEnd"/>
      <w:r w:rsidRPr="006C45D6">
        <w:rPr>
          <w:rFonts w:ascii="Arial" w:hAnsi="Arial" w:cs="Arial"/>
          <w:sz w:val="24"/>
          <w:szCs w:val="24"/>
        </w:rPr>
        <w:t xml:space="preserve"> </w:t>
      </w:r>
      <w:r w:rsidR="00C6071E">
        <w:rPr>
          <w:rFonts w:ascii="Arial" w:hAnsi="Arial" w:cs="Arial"/>
          <w:sz w:val="24"/>
          <w:szCs w:val="24"/>
        </w:rPr>
        <w:t xml:space="preserve">(elektromechanik), </w:t>
      </w:r>
      <w:r w:rsidRPr="006C45D6">
        <w:rPr>
          <w:rFonts w:ascii="Arial" w:hAnsi="Arial" w:cs="Arial"/>
          <w:sz w:val="24"/>
          <w:szCs w:val="24"/>
        </w:rPr>
        <w:t>powyżej</w:t>
      </w:r>
      <w:r w:rsidR="00C6071E" w:rsidRPr="006C45D6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C6071E" w:rsidRPr="006C45D6">
        <w:rPr>
          <w:rFonts w:ascii="Arial" w:hAnsi="Arial" w:cs="Arial"/>
          <w:sz w:val="24"/>
          <w:szCs w:val="24"/>
        </w:rPr>
        <w:t>kV</w:t>
      </w:r>
      <w:proofErr w:type="spellEnd"/>
      <w:r w:rsidR="00C6071E" w:rsidRPr="006C45D6">
        <w:rPr>
          <w:rFonts w:ascii="Arial" w:hAnsi="Arial" w:cs="Arial"/>
          <w:sz w:val="24"/>
          <w:szCs w:val="24"/>
        </w:rPr>
        <w:t xml:space="preserve"> </w:t>
      </w:r>
      <w:r w:rsidR="00C6071E">
        <w:rPr>
          <w:rFonts w:ascii="Arial" w:hAnsi="Arial" w:cs="Arial"/>
          <w:sz w:val="24"/>
          <w:szCs w:val="24"/>
        </w:rPr>
        <w:t>(elektr</w:t>
      </w:r>
      <w:r w:rsidR="00C6071E">
        <w:rPr>
          <w:rFonts w:ascii="Arial" w:hAnsi="Arial" w:cs="Arial"/>
          <w:sz w:val="24"/>
          <w:szCs w:val="24"/>
        </w:rPr>
        <w:t>y</w:t>
      </w:r>
      <w:r w:rsidR="00C6071E">
        <w:rPr>
          <w:rFonts w:ascii="Arial" w:hAnsi="Arial" w:cs="Arial"/>
          <w:sz w:val="24"/>
          <w:szCs w:val="24"/>
        </w:rPr>
        <w:t>k</w:t>
      </w:r>
      <w:r w:rsidR="00C6071E">
        <w:rPr>
          <w:rFonts w:ascii="Arial" w:hAnsi="Arial" w:cs="Arial"/>
          <w:sz w:val="24"/>
          <w:szCs w:val="24"/>
        </w:rPr>
        <w:t>)</w:t>
      </w:r>
      <w:r w:rsidRPr="006C45D6">
        <w:rPr>
          <w:rFonts w:ascii="Arial" w:hAnsi="Arial" w:cs="Arial"/>
          <w:sz w:val="24"/>
          <w:szCs w:val="24"/>
        </w:rPr>
        <w:t>,</w:t>
      </w:r>
    </w:p>
    <w:p w14:paraId="7201E592" w14:textId="77777777" w:rsidR="006C45D6" w:rsidRPr="006C45D6" w:rsidRDefault="006C45D6" w:rsidP="00C6071E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 umiejętność czytania dokumentacji technicznej z w/w specjalizacji,  </w:t>
      </w:r>
    </w:p>
    <w:p w14:paraId="4DD112B1" w14:textId="77777777" w:rsidR="006C45D6" w:rsidRPr="006C45D6" w:rsidRDefault="006C45D6" w:rsidP="00C6071E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 umiejętność czytania schematów elektrycznych,</w:t>
      </w:r>
    </w:p>
    <w:p w14:paraId="68C6E57E" w14:textId="77777777" w:rsidR="006C45D6" w:rsidRPr="006C45D6" w:rsidRDefault="006C45D6" w:rsidP="00C6071E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 znajomość zagadnień z układów sterowania i elektryki,</w:t>
      </w:r>
    </w:p>
    <w:p w14:paraId="315F00C5" w14:textId="77777777" w:rsidR="006C45D6" w:rsidRPr="006C45D6" w:rsidRDefault="006C45D6" w:rsidP="00C6071E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 stan zdrowia umożliwiający pracę na wysokości,</w:t>
      </w:r>
    </w:p>
    <w:p w14:paraId="0890C88B" w14:textId="77777777" w:rsidR="00C6071E" w:rsidRDefault="00C6071E" w:rsidP="00C6071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FD51A49" w14:textId="1DB6CADA" w:rsidR="005C38B1" w:rsidRPr="008E4F5A" w:rsidRDefault="005C38B1" w:rsidP="00C6071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4F5A">
        <w:rPr>
          <w:rFonts w:ascii="Arial" w:hAnsi="Arial" w:cs="Arial"/>
          <w:b/>
          <w:sz w:val="24"/>
          <w:szCs w:val="24"/>
          <w:u w:val="single"/>
        </w:rPr>
        <w:t>Zakres obowiązków :</w:t>
      </w:r>
    </w:p>
    <w:p w14:paraId="4D5E2E7F" w14:textId="6F69EAAE" w:rsidR="005C38B1" w:rsidRPr="008E4F5A" w:rsidRDefault="005C38B1" w:rsidP="00C6071E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4F5A">
        <w:rPr>
          <w:rFonts w:ascii="Arial" w:hAnsi="Arial" w:cs="Arial"/>
          <w:sz w:val="24"/>
          <w:szCs w:val="24"/>
        </w:rPr>
        <w:t xml:space="preserve">Usuwanie awarii oraz diagnostyka i przeglądy okresowe </w:t>
      </w:r>
      <w:r>
        <w:rPr>
          <w:rFonts w:ascii="Arial" w:hAnsi="Arial" w:cs="Arial"/>
          <w:sz w:val="24"/>
          <w:szCs w:val="24"/>
        </w:rPr>
        <w:t xml:space="preserve">maszyn i </w:t>
      </w:r>
      <w:r w:rsidRPr="008E4F5A">
        <w:rPr>
          <w:rFonts w:ascii="Arial" w:hAnsi="Arial" w:cs="Arial"/>
          <w:sz w:val="24"/>
          <w:szCs w:val="24"/>
        </w:rPr>
        <w:t>urządzeń elektr</w:t>
      </w:r>
      <w:r>
        <w:rPr>
          <w:rFonts w:ascii="Arial" w:hAnsi="Arial" w:cs="Arial"/>
          <w:sz w:val="24"/>
          <w:szCs w:val="24"/>
        </w:rPr>
        <w:t>ycznych</w:t>
      </w:r>
      <w:r w:rsidRPr="008E4F5A">
        <w:rPr>
          <w:rFonts w:ascii="Arial" w:hAnsi="Arial" w:cs="Arial"/>
          <w:sz w:val="24"/>
          <w:szCs w:val="24"/>
        </w:rPr>
        <w:t xml:space="preserve">, </w:t>
      </w:r>
    </w:p>
    <w:p w14:paraId="312A9F05" w14:textId="77777777" w:rsidR="005C38B1" w:rsidRDefault="005C38B1" w:rsidP="00C6071E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4F5A">
        <w:rPr>
          <w:rFonts w:ascii="Arial" w:hAnsi="Arial" w:cs="Arial"/>
          <w:sz w:val="24"/>
          <w:szCs w:val="24"/>
        </w:rPr>
        <w:t>Analizowanie przyczyn powstawania awarii w celu ich wyeliminowania,</w:t>
      </w:r>
    </w:p>
    <w:p w14:paraId="296B60B9" w14:textId="03AE0BCF" w:rsidR="00C6071E" w:rsidRPr="00C6071E" w:rsidRDefault="00C6071E" w:rsidP="00C6071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071E">
        <w:rPr>
          <w:rFonts w:ascii="Arial" w:hAnsi="Arial" w:cs="Arial"/>
          <w:sz w:val="24"/>
          <w:szCs w:val="24"/>
        </w:rPr>
        <w:t>Obsługa stacji i rozdzielni elektrycznych</w:t>
      </w:r>
      <w:r>
        <w:rPr>
          <w:rFonts w:ascii="Arial" w:hAnsi="Arial" w:cs="Arial"/>
          <w:sz w:val="24"/>
          <w:szCs w:val="24"/>
        </w:rPr>
        <w:t>,</w:t>
      </w:r>
    </w:p>
    <w:p w14:paraId="176A5FF1" w14:textId="4707A8D7" w:rsidR="00C6071E" w:rsidRPr="00C6071E" w:rsidRDefault="00C6071E" w:rsidP="00C6071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071E">
        <w:rPr>
          <w:rFonts w:ascii="Arial" w:hAnsi="Arial" w:cs="Arial"/>
          <w:sz w:val="24"/>
          <w:szCs w:val="24"/>
        </w:rPr>
        <w:t>Wykonywanie czynności łączeniowych</w:t>
      </w:r>
      <w:r>
        <w:rPr>
          <w:rFonts w:ascii="Arial" w:hAnsi="Arial" w:cs="Arial"/>
          <w:sz w:val="24"/>
          <w:szCs w:val="24"/>
        </w:rPr>
        <w:t>.</w:t>
      </w:r>
    </w:p>
    <w:p w14:paraId="24AD51EC" w14:textId="77777777" w:rsidR="007037FE" w:rsidRDefault="007037FE" w:rsidP="00C6071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82C81BC" w14:textId="77777777" w:rsidR="007037FE" w:rsidRPr="00E30A4F" w:rsidRDefault="007037FE" w:rsidP="00C6071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30A4F">
        <w:rPr>
          <w:rFonts w:ascii="Arial" w:hAnsi="Arial" w:cs="Arial"/>
          <w:b/>
          <w:sz w:val="24"/>
          <w:szCs w:val="24"/>
          <w:u w:val="single"/>
        </w:rPr>
        <w:t>Miejsce pracy :</w:t>
      </w:r>
    </w:p>
    <w:p w14:paraId="4E79C936" w14:textId="77777777" w:rsidR="007037FE" w:rsidRDefault="007037FE" w:rsidP="00C6071E">
      <w:pPr>
        <w:spacing w:line="240" w:lineRule="auto"/>
        <w:rPr>
          <w:rFonts w:ascii="Arial" w:hAnsi="Arial" w:cs="Arial"/>
          <w:sz w:val="24"/>
          <w:szCs w:val="24"/>
        </w:rPr>
      </w:pPr>
      <w:r w:rsidRPr="004A2E57">
        <w:rPr>
          <w:rFonts w:ascii="Arial" w:hAnsi="Arial" w:cs="Arial"/>
          <w:sz w:val="24"/>
          <w:szCs w:val="24"/>
        </w:rPr>
        <w:t xml:space="preserve">Dąbrowa Górnicza </w:t>
      </w:r>
      <w:r>
        <w:rPr>
          <w:rFonts w:ascii="Arial" w:hAnsi="Arial" w:cs="Arial"/>
          <w:sz w:val="24"/>
          <w:szCs w:val="24"/>
        </w:rPr>
        <w:t>ul. Sobieskiego 24</w:t>
      </w:r>
    </w:p>
    <w:p w14:paraId="3128F422" w14:textId="77777777" w:rsidR="007037FE" w:rsidRDefault="007037FE" w:rsidP="00C6071E">
      <w:pPr>
        <w:spacing w:line="240" w:lineRule="auto"/>
        <w:rPr>
          <w:rFonts w:ascii="Arial" w:hAnsi="Arial" w:cs="Arial"/>
          <w:sz w:val="24"/>
          <w:szCs w:val="24"/>
        </w:rPr>
      </w:pPr>
    </w:p>
    <w:p w14:paraId="0B2A9C30" w14:textId="77777777" w:rsidR="007037FE" w:rsidRPr="004A2E57" w:rsidRDefault="007037FE" w:rsidP="00C6071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Forma zatrudnienia:</w:t>
      </w:r>
    </w:p>
    <w:p w14:paraId="7CB69D20" w14:textId="77777777" w:rsidR="007037FE" w:rsidRDefault="007037FE" w:rsidP="00C60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o pracę </w:t>
      </w:r>
    </w:p>
    <w:p w14:paraId="719482DA" w14:textId="77777777" w:rsidR="007037FE" w:rsidRPr="004A2E57" w:rsidRDefault="007037FE" w:rsidP="00C6071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System pracy :</w:t>
      </w:r>
    </w:p>
    <w:p w14:paraId="696CD117" w14:textId="460DA4A1" w:rsidR="007037FE" w:rsidRPr="004A2E57" w:rsidRDefault="007037FE" w:rsidP="00C607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w systemie 3 – zmianowym od poniedziałku do piątku</w:t>
      </w:r>
      <w:r w:rsidR="00C6071E">
        <w:rPr>
          <w:rFonts w:ascii="Arial" w:hAnsi="Arial" w:cs="Arial"/>
          <w:sz w:val="24"/>
          <w:szCs w:val="24"/>
        </w:rPr>
        <w:t xml:space="preserve"> lub w równoważnym systemie czasu pracy.</w:t>
      </w:r>
    </w:p>
    <w:p w14:paraId="6A40DF96" w14:textId="77777777" w:rsidR="00395C06" w:rsidRDefault="00395C06" w:rsidP="00C607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Aplikacje prosimy składać na adres mailowy: </w:t>
      </w:r>
      <w:hyperlink r:id="rId7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a.warmuz@hutabankowa.pl</w:t>
        </w:r>
      </w:hyperlink>
      <w:r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a.derda@hutabankowa.pl</w:t>
        </w:r>
      </w:hyperlink>
    </w:p>
    <w:p w14:paraId="55CE7FA4" w14:textId="77777777" w:rsidR="00395C06" w:rsidRDefault="00395C06" w:rsidP="00395C06">
      <w:pPr>
        <w:jc w:val="both"/>
        <w:rPr>
          <w:rFonts w:ascii="Arial" w:hAnsi="Arial" w:cs="Arial"/>
        </w:rPr>
      </w:pPr>
      <w:r w:rsidRPr="00E25639">
        <w:rPr>
          <w:rFonts w:ascii="Arial" w:hAnsi="Arial" w:cs="Arial"/>
        </w:rPr>
        <w:t>Zastrzegamy sobie możliwość odpowiedzi tylko na wybrane zgłoszenia.</w:t>
      </w:r>
    </w:p>
    <w:p w14:paraId="1CB668CB" w14:textId="1051A2F7" w:rsidR="007037FE" w:rsidRDefault="00395C06" w:rsidP="00430DB2">
      <w:pPr>
        <w:jc w:val="both"/>
      </w:pPr>
      <w:r>
        <w:rPr>
          <w:rFonts w:ascii="Arial" w:hAnsi="Arial" w:cs="Arial"/>
          <w:sz w:val="20"/>
          <w:szCs w:val="20"/>
        </w:rPr>
        <w:t>Wszystkie aplikacje powinny być opatrzone klauzulą „W</w:t>
      </w:r>
      <w:r>
        <w:rPr>
          <w:rFonts w:ascii="Arial" w:hAnsi="Arial" w:cs="Arial"/>
          <w:color w:val="0E0E0E"/>
          <w:sz w:val="20"/>
          <w:szCs w:val="20"/>
        </w:rPr>
        <w:t>yrażam zgodę na przetwarzanie danych osobowych zawartych w moim CV związanych z procesem rekrutacji zgodnie z</w:t>
      </w:r>
      <w:r>
        <w:rPr>
          <w:rFonts w:ascii="Arial" w:hAnsi="Arial" w:cs="Arial"/>
          <w:sz w:val="20"/>
          <w:szCs w:val="20"/>
        </w:rPr>
        <w:t xml:space="preserve"> Rozporządzenie Parlamentu Europejskiego i Rady 2016/679 z dnia 27 kwietnia 2016 r. w sprawie ochrony osób fizycznych w związku z przetwarzaniem danych osobowych i w sprawie swobodnego przepływu takich danych oraz uchylenia dyrektywy 95/46/WE</w:t>
      </w:r>
    </w:p>
    <w:sectPr w:rsidR="0070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759"/>
    <w:multiLevelType w:val="hybridMultilevel"/>
    <w:tmpl w:val="8FA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79727">
    <w:abstractNumId w:val="0"/>
  </w:num>
  <w:num w:numId="2" w16cid:durableId="2269161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F"/>
    <w:rsid w:val="00395C06"/>
    <w:rsid w:val="00424C15"/>
    <w:rsid w:val="00430DB2"/>
    <w:rsid w:val="004B4429"/>
    <w:rsid w:val="00525818"/>
    <w:rsid w:val="005C38B1"/>
    <w:rsid w:val="00696AE6"/>
    <w:rsid w:val="006C45D6"/>
    <w:rsid w:val="007037FE"/>
    <w:rsid w:val="00C6071E"/>
    <w:rsid w:val="00C902B5"/>
    <w:rsid w:val="00CA70A1"/>
    <w:rsid w:val="00D06BE9"/>
    <w:rsid w:val="00E55B01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C2D8"/>
  <w15:chartTrackingRefBased/>
  <w15:docId w15:val="{FD8C0D42-A5F4-44D5-B642-5EABA0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rda@hutaban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rmuz@hutaban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6ABD.9E01F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Warmuz</dc:creator>
  <cp:keywords/>
  <dc:description/>
  <cp:lastModifiedBy>artur warmuz</cp:lastModifiedBy>
  <cp:revision>3</cp:revision>
  <dcterms:created xsi:type="dcterms:W3CDTF">2022-04-14T08:54:00Z</dcterms:created>
  <dcterms:modified xsi:type="dcterms:W3CDTF">2023-05-16T05:31:00Z</dcterms:modified>
</cp:coreProperties>
</file>